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185"/>
        <w:gridCol w:w="3710"/>
        <w:gridCol w:w="10709"/>
        <w:gridCol w:w="92"/>
      </w:tblGrid>
      <w:tr w:rsidR="00C00C36" w:rsidRPr="00DF6B3C" w:rsidTr="00EE22D3">
        <w:trPr>
          <w:gridAfter w:val="1"/>
          <w:wAfter w:w="92" w:type="dxa"/>
        </w:trPr>
        <w:tc>
          <w:tcPr>
            <w:tcW w:w="15171" w:type="dxa"/>
            <w:gridSpan w:val="4"/>
          </w:tcPr>
          <w:p w:rsidR="00C00C36" w:rsidRPr="00DF6B3C" w:rsidRDefault="00C00C36" w:rsidP="00EE22D3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3EF6">
              <w:rPr>
                <w:rFonts w:ascii="Times New Roman" w:hAnsi="Times New Roman"/>
                <w:b/>
                <w:sz w:val="28"/>
                <w:szCs w:val="28"/>
              </w:rPr>
              <w:t>Стандарт государственной услуги</w:t>
            </w:r>
            <w:r w:rsidRPr="00DF6B3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  <w:tr w:rsidR="00C00C36" w:rsidRPr="00DF6B3C" w:rsidTr="00EE22D3">
        <w:trPr>
          <w:gridAfter w:val="1"/>
          <w:wAfter w:w="92" w:type="dxa"/>
        </w:trPr>
        <w:tc>
          <w:tcPr>
            <w:tcW w:w="15171" w:type="dxa"/>
            <w:gridSpan w:val="4"/>
          </w:tcPr>
          <w:p w:rsidR="00C00C36" w:rsidRPr="00DF6B3C" w:rsidRDefault="00C00C36" w:rsidP="00EE22D3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6B3C">
              <w:rPr>
                <w:rFonts w:ascii="Times New Roman" w:hAnsi="Times New Roman"/>
                <w:b/>
                <w:sz w:val="28"/>
                <w:szCs w:val="28"/>
              </w:rPr>
              <w:t>1. Паспорт государственной услуги</w:t>
            </w:r>
          </w:p>
        </w:tc>
      </w:tr>
      <w:tr w:rsidR="00C00C36" w:rsidRPr="00DF6B3C" w:rsidTr="00EE22D3">
        <w:trPr>
          <w:gridAfter w:val="1"/>
          <w:wAfter w:w="92" w:type="dxa"/>
        </w:trPr>
        <w:tc>
          <w:tcPr>
            <w:tcW w:w="752" w:type="dxa"/>
            <w:gridSpan w:val="2"/>
          </w:tcPr>
          <w:p w:rsidR="00C00C36" w:rsidRPr="00DF6B3C" w:rsidRDefault="00C00C36" w:rsidP="00EE22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710" w:type="dxa"/>
          </w:tcPr>
          <w:p w:rsidR="00C00C36" w:rsidRPr="00DF6B3C" w:rsidRDefault="00C00C36" w:rsidP="00EE22D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F6B3C">
              <w:rPr>
                <w:sz w:val="28"/>
                <w:szCs w:val="28"/>
              </w:rPr>
              <w:t>Наименование услуги код услуги</w:t>
            </w:r>
          </w:p>
          <w:p w:rsidR="00C00C36" w:rsidRPr="00DF6B3C" w:rsidRDefault="00C00C36" w:rsidP="00EE22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09" w:type="dxa"/>
          </w:tcPr>
          <w:p w:rsidR="00C00C36" w:rsidRPr="00DF6B3C" w:rsidRDefault="00C00C36" w:rsidP="00EE22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F6B3C">
              <w:rPr>
                <w:rFonts w:ascii="Times New Roman" w:hAnsi="Times New Roman"/>
                <w:sz w:val="28"/>
                <w:szCs w:val="28"/>
              </w:rPr>
              <w:t>Химическая обработка против вредителей (саранча и АББ (американская белая бабочка).</w:t>
            </w:r>
            <w:proofErr w:type="gramEnd"/>
          </w:p>
          <w:p w:rsidR="00C00C36" w:rsidRPr="00DF6B3C" w:rsidRDefault="00C00C36" w:rsidP="00EE22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>Глава 8, пункт 1</w:t>
            </w:r>
            <w:r w:rsidRPr="00DF6B3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>Единого реестра (перечня) государственных услуг</w:t>
            </w:r>
            <w:proofErr w:type="gramStart"/>
            <w:r w:rsidRPr="00DF6B3C">
              <w:rPr>
                <w:rFonts w:ascii="Times New Roman" w:hAnsi="Times New Roman"/>
                <w:sz w:val="28"/>
                <w:szCs w:val="28"/>
              </w:rPr>
              <w:t>..</w:t>
            </w:r>
            <w:proofErr w:type="gramEnd"/>
          </w:p>
        </w:tc>
      </w:tr>
      <w:tr w:rsidR="00C00C36" w:rsidRPr="00DF6B3C" w:rsidTr="00EE22D3">
        <w:trPr>
          <w:gridAfter w:val="1"/>
          <w:wAfter w:w="92" w:type="dxa"/>
        </w:trPr>
        <w:tc>
          <w:tcPr>
            <w:tcW w:w="752" w:type="dxa"/>
            <w:gridSpan w:val="2"/>
          </w:tcPr>
          <w:p w:rsidR="00C00C36" w:rsidRPr="00DF6B3C" w:rsidRDefault="00C00C36" w:rsidP="00EE22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710" w:type="dxa"/>
          </w:tcPr>
          <w:p w:rsidR="00C00C36" w:rsidRPr="00DF6B3C" w:rsidRDefault="00C00C36" w:rsidP="00EE22D3">
            <w:pPr>
              <w:pStyle w:val="a4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B3C">
              <w:rPr>
                <w:sz w:val="28"/>
                <w:szCs w:val="28"/>
              </w:rPr>
              <w:t>Полное наименование органа, оказывающего услугу</w:t>
            </w:r>
          </w:p>
          <w:p w:rsidR="00C00C36" w:rsidRPr="00DF6B3C" w:rsidRDefault="00C00C36" w:rsidP="00EE22D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0709" w:type="dxa"/>
          </w:tcPr>
          <w:p w:rsidR="00C00C36" w:rsidRPr="00DF6B3C" w:rsidRDefault="00C00C36" w:rsidP="00EE22D3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 xml:space="preserve">Министерство сельского хозяйства, </w:t>
            </w:r>
            <w:r w:rsidRPr="00DF6B3C">
              <w:rPr>
                <w:rFonts w:ascii="Times New Roman" w:hAnsi="Times New Roman"/>
                <w:sz w:val="28"/>
                <w:szCs w:val="28"/>
                <w:lang w:val="ky-KG"/>
              </w:rPr>
              <w:t>пищевой промышленности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 xml:space="preserve"> и мелиорации </w:t>
            </w:r>
            <w:proofErr w:type="spellStart"/>
            <w:r w:rsidRPr="00DF6B3C">
              <w:rPr>
                <w:rFonts w:ascii="Times New Roman" w:hAnsi="Times New Roman"/>
                <w:sz w:val="28"/>
                <w:szCs w:val="28"/>
              </w:rPr>
              <w:t>Кыргызской</w:t>
            </w:r>
            <w:proofErr w:type="spellEnd"/>
            <w:r w:rsidRPr="00DF6B3C">
              <w:rPr>
                <w:rFonts w:ascii="Times New Roman" w:hAnsi="Times New Roman"/>
                <w:sz w:val="28"/>
                <w:szCs w:val="28"/>
              </w:rPr>
              <w:t xml:space="preserve"> Республики, </w:t>
            </w:r>
            <w:r w:rsidRPr="00DF6B3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ул. </w:t>
            </w:r>
            <w:proofErr w:type="gramStart"/>
            <w:r w:rsidRPr="00DF6B3C">
              <w:rPr>
                <w:rFonts w:ascii="Times New Roman" w:hAnsi="Times New Roman"/>
                <w:color w:val="000000"/>
                <w:sz w:val="28"/>
                <w:szCs w:val="28"/>
              </w:rPr>
              <w:t>Киевская</w:t>
            </w:r>
            <w:proofErr w:type="gramEnd"/>
            <w:r w:rsidRPr="00DF6B3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96-а, тел.: 62-36-33, </w:t>
            </w:r>
            <w:hyperlink r:id="rId5" w:history="1">
              <w:r w:rsidRPr="00DF6B3C">
                <w:rPr>
                  <w:rStyle w:val="a7"/>
                  <w:rFonts w:ascii="Times New Roman" w:hAnsi="Times New Roman"/>
                  <w:sz w:val="28"/>
                  <w:szCs w:val="28"/>
                  <w:lang w:val="en-US"/>
                </w:rPr>
                <w:t>www</w:t>
              </w:r>
              <w:r w:rsidRPr="00DF6B3C">
                <w:rPr>
                  <w:rStyle w:val="a7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DF6B3C">
                <w:rPr>
                  <w:rStyle w:val="a7"/>
                  <w:rFonts w:ascii="Times New Roman" w:hAnsi="Times New Roman"/>
                  <w:sz w:val="28"/>
                  <w:szCs w:val="28"/>
                  <w:lang w:val="en-US"/>
                </w:rPr>
                <w:t>agroprod</w:t>
              </w:r>
              <w:proofErr w:type="spellEnd"/>
              <w:r w:rsidRPr="00DF6B3C">
                <w:rPr>
                  <w:rStyle w:val="a7"/>
                  <w:rFonts w:ascii="Times New Roman" w:hAnsi="Times New Roman"/>
                  <w:sz w:val="28"/>
                  <w:szCs w:val="28"/>
                </w:rPr>
                <w:t>.</w:t>
              </w:r>
              <w:r w:rsidRPr="00DF6B3C">
                <w:rPr>
                  <w:rStyle w:val="a7"/>
                  <w:rFonts w:ascii="Times New Roman" w:hAnsi="Times New Roman"/>
                  <w:sz w:val="28"/>
                  <w:szCs w:val="28"/>
                  <w:lang w:val="en-US"/>
                </w:rPr>
                <w:t>kg</w:t>
              </w:r>
            </w:hyperlink>
            <w:r w:rsidRPr="00DF6B3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(далее – </w:t>
            </w:r>
            <w:proofErr w:type="spellStart"/>
            <w:r w:rsidRPr="00DF6B3C">
              <w:rPr>
                <w:rFonts w:ascii="Times New Roman" w:hAnsi="Times New Roman"/>
                <w:color w:val="000000"/>
                <w:sz w:val="28"/>
                <w:szCs w:val="28"/>
              </w:rPr>
              <w:t>МСХППиМ</w:t>
            </w:r>
            <w:proofErr w:type="spellEnd"/>
            <w:r w:rsidRPr="00DF6B3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КР),</w:t>
            </w:r>
          </w:p>
          <w:p w:rsidR="00C00C36" w:rsidRPr="00DF6B3C" w:rsidRDefault="00C00C36" w:rsidP="00EE22D3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b/>
                <w:sz w:val="28"/>
                <w:szCs w:val="28"/>
              </w:rPr>
              <w:t xml:space="preserve">Департамент химизации и защиты растений </w:t>
            </w:r>
            <w:proofErr w:type="spellStart"/>
            <w:r w:rsidRPr="00DF6B3C">
              <w:rPr>
                <w:rFonts w:ascii="Times New Roman" w:hAnsi="Times New Roman"/>
                <w:b/>
                <w:sz w:val="28"/>
                <w:szCs w:val="28"/>
              </w:rPr>
              <w:t>МСХ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ППи</w:t>
            </w:r>
            <w:r w:rsidRPr="00DF6B3C">
              <w:rPr>
                <w:rFonts w:ascii="Times New Roman" w:hAnsi="Times New Roman"/>
                <w:b/>
                <w:sz w:val="28"/>
                <w:szCs w:val="28"/>
              </w:rPr>
              <w:t>М</w:t>
            </w:r>
            <w:proofErr w:type="spellEnd"/>
            <w:r w:rsidRPr="00DF6B3C">
              <w:rPr>
                <w:rFonts w:ascii="Times New Roman" w:hAnsi="Times New Roman"/>
                <w:b/>
                <w:sz w:val="28"/>
                <w:szCs w:val="28"/>
              </w:rPr>
              <w:t xml:space="preserve"> КР 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>(далее Департамент)</w:t>
            </w:r>
            <w:r w:rsidRPr="00DF6B3C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00C36" w:rsidRPr="00DF6B3C" w:rsidRDefault="00C00C36" w:rsidP="00EE22D3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>Территориальные подразделения Департамента.</w:t>
            </w:r>
          </w:p>
          <w:p w:rsidR="00C00C36" w:rsidRPr="00DF6B3C" w:rsidRDefault="00C00C36" w:rsidP="00EE22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  <w:lang w:val="ky-KG"/>
              </w:rPr>
              <w:t>Список территориальных органов вместе с их контактной информацией и стандартом государственной услуги размещается на информационных стендах Департамента, его территориальных подразделений, а также на официальном сайте МСХ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ППи</w:t>
            </w:r>
            <w:r w:rsidRPr="00DF6B3C">
              <w:rPr>
                <w:rFonts w:ascii="Times New Roman" w:hAnsi="Times New Roman"/>
                <w:sz w:val="28"/>
                <w:szCs w:val="28"/>
                <w:lang w:val="ky-KG"/>
              </w:rPr>
              <w:t>М КР.</w:t>
            </w:r>
          </w:p>
        </w:tc>
      </w:tr>
      <w:tr w:rsidR="00C00C36" w:rsidRPr="00DF6B3C" w:rsidTr="00EE22D3">
        <w:trPr>
          <w:gridAfter w:val="1"/>
          <w:wAfter w:w="92" w:type="dxa"/>
        </w:trPr>
        <w:tc>
          <w:tcPr>
            <w:tcW w:w="752" w:type="dxa"/>
            <w:gridSpan w:val="2"/>
          </w:tcPr>
          <w:p w:rsidR="00C00C36" w:rsidRPr="00DF6B3C" w:rsidRDefault="00C00C36" w:rsidP="00EE22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710" w:type="dxa"/>
          </w:tcPr>
          <w:p w:rsidR="00C00C36" w:rsidRPr="00DF6B3C" w:rsidRDefault="00C00C36" w:rsidP="00EE22D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F6B3C">
              <w:rPr>
                <w:sz w:val="28"/>
                <w:szCs w:val="28"/>
              </w:rPr>
              <w:t>Потребители услуги</w:t>
            </w:r>
          </w:p>
          <w:p w:rsidR="00C00C36" w:rsidRPr="00DF6B3C" w:rsidRDefault="00C00C36" w:rsidP="00EE22D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0709" w:type="dxa"/>
          </w:tcPr>
          <w:p w:rsidR="00C00C36" w:rsidRPr="00DF6B3C" w:rsidRDefault="00C00C36" w:rsidP="00EE22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Органы местного самоуправления, ф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>изические и юридические лица, являющиеся владельцами или пользователями сельскохозяйственных угодий.</w:t>
            </w:r>
          </w:p>
        </w:tc>
      </w:tr>
      <w:tr w:rsidR="00C00C36" w:rsidRPr="00DF6B3C" w:rsidTr="00EE22D3">
        <w:trPr>
          <w:gridAfter w:val="1"/>
          <w:wAfter w:w="92" w:type="dxa"/>
        </w:trPr>
        <w:tc>
          <w:tcPr>
            <w:tcW w:w="752" w:type="dxa"/>
            <w:gridSpan w:val="2"/>
          </w:tcPr>
          <w:p w:rsidR="00C00C36" w:rsidRPr="00DF6B3C" w:rsidRDefault="00C00C36" w:rsidP="00EE22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710" w:type="dxa"/>
          </w:tcPr>
          <w:p w:rsidR="00C00C36" w:rsidRPr="00DF6B3C" w:rsidRDefault="00C00C36" w:rsidP="00EE22D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F6B3C">
              <w:rPr>
                <w:sz w:val="28"/>
                <w:szCs w:val="28"/>
              </w:rPr>
              <w:t xml:space="preserve">Правовые основания (перечень НПА)  </w:t>
            </w:r>
          </w:p>
        </w:tc>
        <w:tc>
          <w:tcPr>
            <w:tcW w:w="10709" w:type="dxa"/>
          </w:tcPr>
          <w:p w:rsidR="00C00C36" w:rsidRPr="00DF6B3C" w:rsidRDefault="00C00C36" w:rsidP="00EE22D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 xml:space="preserve">- Закон КР «О химизации и защите растений», Статьи 1, 4 и 26. </w:t>
            </w:r>
          </w:p>
          <w:p w:rsidR="00C00C36" w:rsidRPr="001A727E" w:rsidRDefault="00C00C36" w:rsidP="00EE22D3">
            <w:pPr>
              <w:pStyle w:val="a5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</w:t>
            </w:r>
            <w:r w:rsidRPr="001A727E">
              <w:rPr>
                <w:rFonts w:ascii="Times New Roman" w:hAnsi="Times New Roman"/>
                <w:sz w:val="28"/>
                <w:szCs w:val="28"/>
              </w:rPr>
              <w:t xml:space="preserve">оложение </w:t>
            </w:r>
            <w:r>
              <w:rPr>
                <w:rFonts w:ascii="Times New Roman" w:eastAsia="Times New Roman" w:hAnsi="Times New Roman"/>
                <w:bCs/>
                <w:color w:val="2B2B2B"/>
                <w:spacing w:val="5"/>
                <w:sz w:val="28"/>
                <w:szCs w:val="28"/>
                <w:lang w:eastAsia="ru-RU"/>
              </w:rPr>
              <w:t>о М</w:t>
            </w:r>
            <w:r w:rsidRPr="001A727E">
              <w:rPr>
                <w:rFonts w:ascii="Times New Roman" w:eastAsia="Times New Roman" w:hAnsi="Times New Roman"/>
                <w:bCs/>
                <w:color w:val="2B2B2B"/>
                <w:spacing w:val="5"/>
                <w:sz w:val="28"/>
                <w:szCs w:val="28"/>
                <w:lang w:eastAsia="ru-RU"/>
              </w:rPr>
              <w:t xml:space="preserve">инистерстве сельского хозяйства, пищевой промышленности и мелиорации </w:t>
            </w:r>
            <w:r>
              <w:rPr>
                <w:rFonts w:ascii="Times New Roman" w:eastAsia="Times New Roman" w:hAnsi="Times New Roman"/>
                <w:bCs/>
                <w:color w:val="2B2B2B"/>
                <w:spacing w:val="5"/>
                <w:sz w:val="28"/>
                <w:szCs w:val="28"/>
                <w:lang w:val="ky-KG" w:eastAsia="ru-RU"/>
              </w:rPr>
              <w:t>К</w:t>
            </w:r>
            <w:proofErr w:type="spellStart"/>
            <w:r>
              <w:rPr>
                <w:rFonts w:ascii="Times New Roman" w:eastAsia="Times New Roman" w:hAnsi="Times New Roman"/>
                <w:bCs/>
                <w:color w:val="2B2B2B"/>
                <w:spacing w:val="5"/>
                <w:sz w:val="28"/>
                <w:szCs w:val="28"/>
                <w:lang w:eastAsia="ru-RU"/>
              </w:rPr>
              <w:t>ыргызской</w:t>
            </w:r>
            <w:proofErr w:type="spellEnd"/>
            <w:r>
              <w:rPr>
                <w:rFonts w:ascii="Times New Roman" w:eastAsia="Times New Roman" w:hAnsi="Times New Roman"/>
                <w:bCs/>
                <w:color w:val="2B2B2B"/>
                <w:spacing w:val="5"/>
                <w:sz w:val="28"/>
                <w:szCs w:val="28"/>
                <w:lang w:eastAsia="ru-RU"/>
              </w:rPr>
              <w:t xml:space="preserve"> Р</w:t>
            </w:r>
            <w:r w:rsidRPr="001A727E">
              <w:rPr>
                <w:rFonts w:ascii="Times New Roman" w:eastAsia="Times New Roman" w:hAnsi="Times New Roman"/>
                <w:bCs/>
                <w:color w:val="2B2B2B"/>
                <w:spacing w:val="5"/>
                <w:sz w:val="28"/>
                <w:szCs w:val="28"/>
                <w:lang w:eastAsia="ru-RU"/>
              </w:rPr>
              <w:t>еспублики</w:t>
            </w:r>
            <w:r>
              <w:rPr>
                <w:rFonts w:ascii="Times New Roman" w:eastAsia="Times New Roman" w:hAnsi="Times New Roman"/>
                <w:bCs/>
                <w:color w:val="2B2B2B"/>
                <w:spacing w:val="5"/>
                <w:sz w:val="28"/>
                <w:szCs w:val="28"/>
                <w:lang w:val="ky-KG"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/>
                <w:bCs/>
                <w:color w:val="2B2B2B"/>
                <w:spacing w:val="5"/>
                <w:sz w:val="28"/>
                <w:szCs w:val="28"/>
                <w:lang w:val="ky-KG" w:eastAsia="ru-RU"/>
              </w:rPr>
              <w:t>утвержденный</w:t>
            </w:r>
            <w:proofErr w:type="gramEnd"/>
            <w:r>
              <w:rPr>
                <w:rFonts w:ascii="Times New Roman" w:eastAsia="Times New Roman" w:hAnsi="Times New Roman"/>
                <w:bCs/>
                <w:color w:val="2B2B2B"/>
                <w:spacing w:val="5"/>
                <w:sz w:val="28"/>
                <w:szCs w:val="28"/>
                <w:lang w:val="ky-KG" w:eastAsia="ru-RU"/>
              </w:rPr>
              <w:t xml:space="preserve"> ППКР </w:t>
            </w:r>
            <w:r w:rsidRPr="001A727E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ru-RU"/>
              </w:rPr>
              <w:t>от 11 ноября 2016 года № 576</w:t>
            </w:r>
            <w:r w:rsidRPr="001A727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00C36" w:rsidRDefault="00C00C36" w:rsidP="00EE22D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 xml:space="preserve">Государственный каталог пестицидов и </w:t>
            </w:r>
            <w:proofErr w:type="spellStart"/>
            <w:r w:rsidRPr="00DF6B3C">
              <w:rPr>
                <w:rFonts w:ascii="Times New Roman" w:hAnsi="Times New Roman"/>
                <w:sz w:val="28"/>
                <w:szCs w:val="28"/>
              </w:rPr>
              <w:t>агрохимикатов</w:t>
            </w:r>
            <w:proofErr w:type="spellEnd"/>
            <w:r w:rsidRPr="00DF6B3C">
              <w:rPr>
                <w:rFonts w:ascii="Times New Roman" w:hAnsi="Times New Roman"/>
                <w:sz w:val="28"/>
                <w:szCs w:val="28"/>
              </w:rPr>
              <w:t xml:space="preserve">, разрешенных к применению в </w:t>
            </w:r>
            <w:proofErr w:type="spellStart"/>
            <w:r w:rsidRPr="00DF6B3C">
              <w:rPr>
                <w:rFonts w:ascii="Times New Roman" w:hAnsi="Times New Roman"/>
                <w:sz w:val="28"/>
                <w:szCs w:val="28"/>
              </w:rPr>
              <w:t>Кыргызской</w:t>
            </w:r>
            <w:proofErr w:type="spellEnd"/>
            <w:r w:rsidRPr="00DF6B3C">
              <w:rPr>
                <w:rFonts w:ascii="Times New Roman" w:hAnsi="Times New Roman"/>
                <w:sz w:val="28"/>
                <w:szCs w:val="28"/>
              </w:rPr>
              <w:t xml:space="preserve"> Республике на 2011-2019 годы</w:t>
            </w:r>
            <w:r>
              <w:rPr>
                <w:rFonts w:ascii="Times New Roman" w:hAnsi="Times New Roman"/>
                <w:sz w:val="28"/>
                <w:szCs w:val="28"/>
              </w:rPr>
              <w:t>, утвержденный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постановлением 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 xml:space="preserve">ПКР от </w:t>
            </w:r>
            <w:smartTag w:uri="urn:schemas-microsoft-com:office:smarttags" w:element="date">
              <w:smartTagPr>
                <w:attr w:name="Year" w:val="2011"/>
                <w:attr w:name="Day" w:val="4"/>
                <w:attr w:name="Month" w:val="11"/>
                <w:attr w:name="ls" w:val="trans"/>
              </w:smartTagPr>
              <w:r w:rsidRPr="00DF6B3C">
                <w:rPr>
                  <w:rFonts w:ascii="Times New Roman" w:hAnsi="Times New Roman"/>
                  <w:sz w:val="28"/>
                  <w:szCs w:val="28"/>
                </w:rPr>
                <w:t>4 ноября 2011 года</w:t>
              </w:r>
            </w:smartTag>
            <w:r w:rsidRPr="00DF6B3C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>704.</w:t>
            </w:r>
          </w:p>
          <w:p w:rsidR="00C00C36" w:rsidRDefault="00C00C36" w:rsidP="00EE22D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 xml:space="preserve">Государственный каталог пестицидов и </w:t>
            </w:r>
            <w:proofErr w:type="spellStart"/>
            <w:r w:rsidRPr="00DF6B3C">
              <w:rPr>
                <w:rFonts w:ascii="Times New Roman" w:hAnsi="Times New Roman"/>
                <w:sz w:val="28"/>
                <w:szCs w:val="28"/>
              </w:rPr>
              <w:t>агрохимикатов</w:t>
            </w:r>
            <w:proofErr w:type="spellEnd"/>
            <w:r w:rsidRPr="00DF6B3C">
              <w:rPr>
                <w:rFonts w:ascii="Times New Roman" w:hAnsi="Times New Roman"/>
                <w:sz w:val="28"/>
                <w:szCs w:val="28"/>
              </w:rPr>
              <w:t>, разрешенных к при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менению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Кыргызской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Республике, утвержденный </w:t>
            </w:r>
            <w:r w:rsidRPr="00961850">
              <w:rPr>
                <w:rFonts w:ascii="Times New Roman" w:hAnsi="Times New Roman"/>
                <w:sz w:val="28"/>
                <w:szCs w:val="28"/>
              </w:rPr>
              <w:t xml:space="preserve">Приказом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МСХППиМ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КР,</w:t>
            </w:r>
            <w:r w:rsidRPr="00961850">
              <w:rPr>
                <w:rFonts w:ascii="Times New Roman" w:hAnsi="Times New Roman"/>
                <w:sz w:val="28"/>
                <w:szCs w:val="28"/>
              </w:rPr>
              <w:t xml:space="preserve"> от 31 января 2018 г. № 33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00C36" w:rsidRPr="00DF6B3C" w:rsidRDefault="00C00C36" w:rsidP="00EE22D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Постановление Правительства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Кыргызской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r w:rsidRPr="001A727E">
              <w:rPr>
                <w:rFonts w:ascii="Times New Roman" w:hAnsi="Times New Roman"/>
                <w:sz w:val="28"/>
                <w:szCs w:val="28"/>
              </w:rPr>
              <w:t>еспу</w:t>
            </w:r>
            <w:r>
              <w:rPr>
                <w:rFonts w:ascii="Times New Roman" w:hAnsi="Times New Roman"/>
                <w:sz w:val="28"/>
                <w:szCs w:val="28"/>
              </w:rPr>
              <w:t>блики от 10.02.2012 года № 85 «О</w:t>
            </w:r>
            <w:r w:rsidRPr="001A727E">
              <w:rPr>
                <w:rFonts w:ascii="Times New Roman" w:hAnsi="Times New Roman"/>
                <w:sz w:val="28"/>
                <w:szCs w:val="28"/>
              </w:rPr>
              <w:t>б утверждении единого реестра (перечня) государственных услуг, оказываемых органами исполнительной власти, их структурными подразделениями и подведомственными учреждениями»</w:t>
            </w:r>
            <w:r w:rsidRPr="001A72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C00C36" w:rsidRPr="00DF6B3C" w:rsidTr="00EE22D3">
        <w:trPr>
          <w:gridAfter w:val="1"/>
          <w:wAfter w:w="92" w:type="dxa"/>
        </w:trPr>
        <w:tc>
          <w:tcPr>
            <w:tcW w:w="752" w:type="dxa"/>
            <w:gridSpan w:val="2"/>
          </w:tcPr>
          <w:p w:rsidR="00C00C36" w:rsidRPr="00DF6B3C" w:rsidRDefault="00C00C36" w:rsidP="00EE22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710" w:type="dxa"/>
          </w:tcPr>
          <w:p w:rsidR="00C00C36" w:rsidRPr="00DF6B3C" w:rsidRDefault="00C00C36" w:rsidP="00EE22D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F6B3C">
              <w:rPr>
                <w:sz w:val="28"/>
                <w:szCs w:val="28"/>
              </w:rPr>
              <w:t xml:space="preserve">Конечный результат предоставляемой услуги </w:t>
            </w:r>
          </w:p>
        </w:tc>
        <w:tc>
          <w:tcPr>
            <w:tcW w:w="10709" w:type="dxa"/>
          </w:tcPr>
          <w:p w:rsidR="00C00C36" w:rsidRPr="00DF6B3C" w:rsidRDefault="00C00C36" w:rsidP="00EE22D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>Проведена химическая обработка против вредителей (саранчи и американской белой бабочки)</w:t>
            </w:r>
          </w:p>
        </w:tc>
      </w:tr>
      <w:tr w:rsidR="00C00C36" w:rsidRPr="00DF6B3C" w:rsidTr="00EE22D3">
        <w:trPr>
          <w:gridAfter w:val="1"/>
          <w:wAfter w:w="92" w:type="dxa"/>
        </w:trPr>
        <w:tc>
          <w:tcPr>
            <w:tcW w:w="752" w:type="dxa"/>
            <w:gridSpan w:val="2"/>
          </w:tcPr>
          <w:p w:rsidR="00C00C36" w:rsidRPr="00DF6B3C" w:rsidRDefault="00C00C36" w:rsidP="00EE22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710" w:type="dxa"/>
          </w:tcPr>
          <w:p w:rsidR="00C00C36" w:rsidRPr="00DF6B3C" w:rsidRDefault="00C00C36" w:rsidP="00EE22D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F6B3C">
              <w:rPr>
                <w:sz w:val="28"/>
                <w:szCs w:val="28"/>
              </w:rPr>
              <w:t xml:space="preserve">Условия предоставления </w:t>
            </w:r>
            <w:r w:rsidRPr="00DF6B3C">
              <w:rPr>
                <w:sz w:val="28"/>
                <w:szCs w:val="28"/>
              </w:rPr>
              <w:lastRenderedPageBreak/>
              <w:t xml:space="preserve">услуг </w:t>
            </w:r>
          </w:p>
          <w:p w:rsidR="00C00C36" w:rsidRPr="00DF6B3C" w:rsidRDefault="00C00C36" w:rsidP="00EE22D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0709" w:type="dxa"/>
          </w:tcPr>
          <w:p w:rsidR="00C00C36" w:rsidRPr="00DF6B3C" w:rsidRDefault="00C00C36" w:rsidP="00EE22D3">
            <w:pPr>
              <w:pStyle w:val="a6"/>
              <w:ind w:firstLine="7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lastRenderedPageBreak/>
              <w:t>Прием посетителей осуществляется:</w:t>
            </w:r>
          </w:p>
          <w:p w:rsidR="00C00C36" w:rsidRPr="00DF6B3C" w:rsidRDefault="00C00C36" w:rsidP="00EE22D3">
            <w:pPr>
              <w:pStyle w:val="a6"/>
              <w:ind w:firstLine="7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lastRenderedPageBreak/>
              <w:t>- в помещении, отвечающем установленным санитарным нормам;</w:t>
            </w:r>
          </w:p>
          <w:p w:rsidR="00C00C36" w:rsidRPr="00DF6B3C" w:rsidRDefault="00C00C36" w:rsidP="00EE22D3">
            <w:pPr>
              <w:pStyle w:val="a6"/>
              <w:ind w:firstLine="7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>- при наличии беспрепятственного доступа всех граждан в здание и к санитарно-гигиеническим помещениям (туалетам, умывальным комнатам), в т.ч. для лиц с ограниченными возможностями здоровья (далее - ЛОВЗ) с оборудованием (зданий, помещений) пандусами, поручнями;</w:t>
            </w:r>
          </w:p>
          <w:p w:rsidR="00C00C36" w:rsidRPr="00DF6B3C" w:rsidRDefault="00C00C36" w:rsidP="00EE22D3">
            <w:pPr>
              <w:pStyle w:val="a6"/>
              <w:ind w:firstLine="7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>- по принципу живой очереди;</w:t>
            </w:r>
          </w:p>
          <w:p w:rsidR="00C00C36" w:rsidRPr="00DF6B3C" w:rsidRDefault="00C00C36" w:rsidP="00EE22D3">
            <w:pPr>
              <w:pStyle w:val="a6"/>
              <w:ind w:firstLine="7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>- организации располагают местами для ожидания, туалетами (в регионах при невозможности подключения к центральному водопроводу и канализации - надворными), отоплением, водопроводом, телефоном.</w:t>
            </w:r>
          </w:p>
          <w:p w:rsidR="00C00C36" w:rsidRPr="00DF6B3C" w:rsidRDefault="00C00C36" w:rsidP="00EE22D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>льготные категории граждан (УВОВ, ИВОВ, труженики тыла, ЛОВЗ, беременные женщины) обслуживаются вне очереди.</w:t>
            </w:r>
          </w:p>
          <w:p w:rsidR="00C00C36" w:rsidRPr="00DF6B3C" w:rsidRDefault="00C00C36" w:rsidP="00EE22D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 xml:space="preserve">Химическая обработка против вредителей (саранча и АББ американская белая бабочка) проводится на сельскохозяйственных угодьях независимо от форм собственности в очагах </w:t>
            </w:r>
            <w:r>
              <w:rPr>
                <w:rFonts w:ascii="Times New Roman" w:hAnsi="Times New Roman"/>
                <w:sz w:val="28"/>
                <w:szCs w:val="28"/>
              </w:rPr>
              <w:t>их заселения, выявляемых в ходе ежегодных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 xml:space="preserve"> обследова</w:t>
            </w:r>
            <w:r>
              <w:rPr>
                <w:rFonts w:ascii="Times New Roman" w:hAnsi="Times New Roman"/>
                <w:sz w:val="28"/>
                <w:szCs w:val="28"/>
              </w:rPr>
              <w:t>тельских работ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 xml:space="preserve"> из </w:t>
            </w:r>
            <w:proofErr w:type="gramStart"/>
            <w:r w:rsidRPr="00DF6B3C">
              <w:rPr>
                <w:rFonts w:ascii="Times New Roman" w:hAnsi="Times New Roman"/>
                <w:sz w:val="28"/>
                <w:szCs w:val="28"/>
              </w:rPr>
              <w:t>средств</w:t>
            </w:r>
            <w:proofErr w:type="gramEnd"/>
            <w:r w:rsidRPr="00DF6B3C">
              <w:rPr>
                <w:rFonts w:ascii="Times New Roman" w:hAnsi="Times New Roman"/>
                <w:sz w:val="28"/>
                <w:szCs w:val="28"/>
              </w:rPr>
              <w:t xml:space="preserve"> предусмотренных в 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>еспубликанском бюджете.</w:t>
            </w:r>
          </w:p>
        </w:tc>
      </w:tr>
      <w:tr w:rsidR="00C00C36" w:rsidRPr="00DF6B3C" w:rsidTr="00EE22D3">
        <w:trPr>
          <w:gridAfter w:val="1"/>
          <w:wAfter w:w="92" w:type="dxa"/>
        </w:trPr>
        <w:tc>
          <w:tcPr>
            <w:tcW w:w="752" w:type="dxa"/>
            <w:gridSpan w:val="2"/>
          </w:tcPr>
          <w:p w:rsidR="00C00C36" w:rsidRPr="00DF6B3C" w:rsidRDefault="00C00C36" w:rsidP="00EE22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3710" w:type="dxa"/>
          </w:tcPr>
          <w:p w:rsidR="00C00C36" w:rsidRPr="00DF6B3C" w:rsidRDefault="00C00C36" w:rsidP="00EE22D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F6B3C">
              <w:rPr>
                <w:sz w:val="28"/>
                <w:szCs w:val="28"/>
              </w:rPr>
              <w:t>Срок предоставления услуги</w:t>
            </w:r>
          </w:p>
        </w:tc>
        <w:tc>
          <w:tcPr>
            <w:tcW w:w="10709" w:type="dxa"/>
            <w:shd w:val="clear" w:color="auto" w:fill="auto"/>
          </w:tcPr>
          <w:p w:rsidR="00C00C36" w:rsidRPr="00DF6B3C" w:rsidRDefault="00C00C36" w:rsidP="00EE22D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 xml:space="preserve">Предельное время на прием заявки – 20 минут. </w:t>
            </w:r>
          </w:p>
          <w:p w:rsidR="00C00C36" w:rsidRPr="00DF6B3C" w:rsidRDefault="00C00C36" w:rsidP="00EE22D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>Срок, в который должна быть предоставлена услуга, устанавливается по результатам обследования в соответствии с биологией развития вредного организма, но не более 30 дней.</w:t>
            </w:r>
          </w:p>
          <w:p w:rsidR="00C00C36" w:rsidRPr="00DF6B3C" w:rsidRDefault="00C00C36" w:rsidP="00EE22D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 xml:space="preserve">Предельное время на выдачу Акта выполненных работ –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рабочих дня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</w:tr>
      <w:tr w:rsidR="00C00C36" w:rsidRPr="00DF6B3C" w:rsidTr="00EE22D3">
        <w:trPr>
          <w:gridAfter w:val="1"/>
          <w:wAfter w:w="92" w:type="dxa"/>
        </w:trPr>
        <w:tc>
          <w:tcPr>
            <w:tcW w:w="15171" w:type="dxa"/>
            <w:gridSpan w:val="4"/>
          </w:tcPr>
          <w:p w:rsidR="00C00C36" w:rsidRPr="00DF6B3C" w:rsidRDefault="00C00C36" w:rsidP="00EE22D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6B3C">
              <w:rPr>
                <w:rFonts w:ascii="Times New Roman" w:hAnsi="Times New Roman"/>
                <w:b/>
                <w:sz w:val="28"/>
                <w:szCs w:val="28"/>
              </w:rPr>
              <w:t>Информирование потребителей государственной услуги</w:t>
            </w:r>
          </w:p>
        </w:tc>
      </w:tr>
      <w:tr w:rsidR="00C00C36" w:rsidRPr="00A97178" w:rsidTr="00EE22D3">
        <w:tc>
          <w:tcPr>
            <w:tcW w:w="567" w:type="dxa"/>
          </w:tcPr>
          <w:p w:rsidR="00C00C36" w:rsidRPr="00DF6B3C" w:rsidRDefault="00C00C36" w:rsidP="00EE22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3895" w:type="dxa"/>
            <w:gridSpan w:val="2"/>
          </w:tcPr>
          <w:p w:rsidR="00C00C36" w:rsidRPr="00DF6B3C" w:rsidRDefault="00C00C36" w:rsidP="00EE22D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F6B3C">
              <w:rPr>
                <w:sz w:val="28"/>
                <w:szCs w:val="28"/>
              </w:rPr>
              <w:t>Информирование об услугах, предоставляемых потребителю (перечень необходимой информации)</w:t>
            </w:r>
          </w:p>
          <w:p w:rsidR="00C00C36" w:rsidRPr="00DF6B3C" w:rsidRDefault="00C00C36" w:rsidP="00EE22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1" w:type="dxa"/>
            <w:gridSpan w:val="2"/>
          </w:tcPr>
          <w:p w:rsidR="00C00C36" w:rsidRPr="00DF6B3C" w:rsidRDefault="00C00C36" w:rsidP="00EE22D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>Информацию о государственной услуге можно получить:</w:t>
            </w:r>
          </w:p>
          <w:p w:rsidR="00C00C36" w:rsidRPr="00DF6B3C" w:rsidRDefault="00C00C36" w:rsidP="00EE22D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DF6B3C">
              <w:rPr>
                <w:rFonts w:ascii="Times New Roman" w:hAnsi="Times New Roman"/>
                <w:sz w:val="28"/>
                <w:szCs w:val="28"/>
                <w:lang w:val="ky-KG"/>
              </w:rPr>
              <w:t>1.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F6B3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В общественной приемной </w:t>
            </w:r>
            <w:proofErr w:type="spellStart"/>
            <w:r w:rsidRPr="00DF6B3C">
              <w:rPr>
                <w:rFonts w:ascii="Times New Roman" w:hAnsi="Times New Roman"/>
                <w:sz w:val="28"/>
                <w:szCs w:val="28"/>
              </w:rPr>
              <w:t>МСХ</w:t>
            </w:r>
            <w:r>
              <w:rPr>
                <w:rFonts w:ascii="Times New Roman" w:hAnsi="Times New Roman"/>
                <w:sz w:val="28"/>
                <w:szCs w:val="28"/>
              </w:rPr>
              <w:t>ППи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>М</w:t>
            </w:r>
            <w:proofErr w:type="spellEnd"/>
            <w:r w:rsidRPr="00DF6B3C">
              <w:rPr>
                <w:rFonts w:ascii="Times New Roman" w:hAnsi="Times New Roman"/>
                <w:sz w:val="28"/>
                <w:szCs w:val="28"/>
              </w:rPr>
              <w:t xml:space="preserve"> КР. </w:t>
            </w:r>
          </w:p>
          <w:p w:rsidR="00C00C36" w:rsidRPr="00DF6B3C" w:rsidRDefault="00C00C36" w:rsidP="00EE22D3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2. На 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>сайт</w:t>
            </w:r>
            <w:r w:rsidRPr="00DF6B3C">
              <w:rPr>
                <w:rFonts w:ascii="Times New Roman" w:hAnsi="Times New Roman"/>
                <w:sz w:val="28"/>
                <w:szCs w:val="28"/>
                <w:lang w:val="ky-KG"/>
              </w:rPr>
              <w:t>е МСХ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ППиМ</w:t>
            </w:r>
            <w:r w:rsidRPr="00DF6B3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КР - </w:t>
            </w:r>
            <w:hyperlink r:id="rId6" w:history="1">
              <w:r w:rsidRPr="007108F8">
                <w:rPr>
                  <w:rStyle w:val="a7"/>
                  <w:rFonts w:ascii="Times New Roman" w:hAnsi="Times New Roman"/>
                  <w:sz w:val="28"/>
                  <w:szCs w:val="28"/>
                  <w:lang w:val="ky-KG"/>
                </w:rPr>
                <w:t>www.agroprod.kg</w:t>
              </w:r>
            </w:hyperlink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00C36" w:rsidRPr="00DF6B3C" w:rsidRDefault="00C00C36" w:rsidP="00EE22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DF6B3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3. При личном обращении или 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 xml:space="preserve">по телефону </w:t>
            </w:r>
            <w:r w:rsidRPr="00DF6B3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в 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>Департамент и</w:t>
            </w:r>
            <w:r w:rsidRPr="00DF6B3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 xml:space="preserve">территориальные подразделения, или по электронной почте - </w:t>
            </w:r>
            <w:hyperlink r:id="rId7" w:history="1">
              <w:r w:rsidRPr="007108F8">
                <w:rPr>
                  <w:rStyle w:val="a7"/>
                  <w:rFonts w:ascii="Times New Roman" w:hAnsi="Times New Roman"/>
                  <w:sz w:val="28"/>
                  <w:szCs w:val="28"/>
                  <w:lang w:val="en-US"/>
                </w:rPr>
                <w:t>dephim</w:t>
              </w:r>
              <w:r w:rsidRPr="007108F8">
                <w:rPr>
                  <w:rStyle w:val="a7"/>
                  <w:rFonts w:ascii="Times New Roman" w:hAnsi="Times New Roman"/>
                  <w:sz w:val="28"/>
                  <w:szCs w:val="28"/>
                </w:rPr>
                <w:t>@</w:t>
              </w:r>
              <w:r w:rsidRPr="007108F8">
                <w:rPr>
                  <w:rStyle w:val="a7"/>
                  <w:rFonts w:ascii="Times New Roman" w:hAnsi="Times New Roman"/>
                  <w:sz w:val="28"/>
                  <w:szCs w:val="28"/>
                  <w:lang w:val="en-US"/>
                </w:rPr>
                <w:t>mail</w:t>
              </w:r>
              <w:r w:rsidRPr="007108F8">
                <w:rPr>
                  <w:rStyle w:val="a7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7108F8">
                <w:rPr>
                  <w:rStyle w:val="a7"/>
                  <w:rFonts w:ascii="Times New Roman" w:hAnsi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F6B3C">
              <w:rPr>
                <w:rFonts w:ascii="Times New Roman" w:hAnsi="Times New Roman"/>
                <w:sz w:val="28"/>
                <w:szCs w:val="28"/>
                <w:lang w:val="ky-KG"/>
              </w:rPr>
              <w:t>.</w:t>
            </w:r>
          </w:p>
          <w:p w:rsidR="00C00C36" w:rsidRPr="00DF6B3C" w:rsidRDefault="00C00C36" w:rsidP="00EE22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DF6B3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4. Из 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>информационных стенд</w:t>
            </w:r>
            <w:r w:rsidRPr="00DF6B3C">
              <w:rPr>
                <w:rFonts w:ascii="Times New Roman" w:hAnsi="Times New Roman"/>
                <w:sz w:val="28"/>
                <w:szCs w:val="28"/>
                <w:lang w:val="ky-KG"/>
              </w:rPr>
              <w:t>ов,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 xml:space="preserve"> брошюр, буклетов Департамента и территориальных подразделений. </w:t>
            </w:r>
          </w:p>
          <w:p w:rsidR="00C00C36" w:rsidRPr="00DF6B3C" w:rsidRDefault="00C00C36" w:rsidP="00EE22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DF6B3C">
              <w:rPr>
                <w:rFonts w:ascii="Times New Roman" w:hAnsi="Times New Roman"/>
                <w:sz w:val="28"/>
                <w:szCs w:val="28"/>
                <w:lang w:val="ky-KG"/>
              </w:rPr>
              <w:t>П</w:t>
            </w:r>
            <w:proofErr w:type="spellStart"/>
            <w:r w:rsidRPr="00DF6B3C">
              <w:rPr>
                <w:rFonts w:ascii="Times New Roman" w:hAnsi="Times New Roman"/>
                <w:sz w:val="28"/>
                <w:szCs w:val="28"/>
              </w:rPr>
              <w:t>рием</w:t>
            </w:r>
            <w:proofErr w:type="spellEnd"/>
            <w:r w:rsidRPr="00DF6B3C">
              <w:rPr>
                <w:rFonts w:ascii="Times New Roman" w:hAnsi="Times New Roman"/>
                <w:sz w:val="28"/>
                <w:szCs w:val="28"/>
              </w:rPr>
              <w:t xml:space="preserve"> граждан</w:t>
            </w:r>
            <w:r w:rsidRPr="00DF6B3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в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 xml:space="preserve"> территориальных подразделениях </w:t>
            </w:r>
            <w:r w:rsidRPr="00DF6B3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производится 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>в день их обращения</w:t>
            </w:r>
            <w:r w:rsidRPr="00DF6B3C">
              <w:rPr>
                <w:rFonts w:ascii="Times New Roman" w:hAnsi="Times New Roman"/>
                <w:sz w:val="28"/>
                <w:szCs w:val="28"/>
                <w:lang w:val="ky-KG"/>
              </w:rPr>
              <w:t>.</w:t>
            </w:r>
          </w:p>
          <w:p w:rsidR="00C00C36" w:rsidRPr="00DF6B3C" w:rsidRDefault="00C00C36" w:rsidP="00EE22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  <w:lang w:val="ky-KG"/>
              </w:rPr>
              <w:t>Информация предоставляется на государственном и официальном языках.</w:t>
            </w:r>
            <w:r w:rsidRPr="00DF6B3C">
              <w:rPr>
                <w:rStyle w:val="FontStyle16"/>
                <w:sz w:val="28"/>
                <w:szCs w:val="28"/>
              </w:rPr>
              <w:tab/>
            </w:r>
          </w:p>
        </w:tc>
      </w:tr>
      <w:tr w:rsidR="00C00C36" w:rsidRPr="00A97178" w:rsidTr="00EE22D3">
        <w:tc>
          <w:tcPr>
            <w:tcW w:w="567" w:type="dxa"/>
          </w:tcPr>
          <w:p w:rsidR="00C00C36" w:rsidRPr="00DF6B3C" w:rsidRDefault="00C00C36" w:rsidP="00EE22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895" w:type="dxa"/>
            <w:gridSpan w:val="2"/>
          </w:tcPr>
          <w:p w:rsidR="00C00C36" w:rsidRPr="00DF6B3C" w:rsidRDefault="00C00C36" w:rsidP="00EE22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 xml:space="preserve">Способы информирования потребителей о получении </w:t>
            </w:r>
            <w:r w:rsidRPr="00DF6B3C">
              <w:rPr>
                <w:rFonts w:ascii="Times New Roman" w:hAnsi="Times New Roman"/>
                <w:sz w:val="28"/>
                <w:szCs w:val="28"/>
              </w:rPr>
              <w:lastRenderedPageBreak/>
              <w:t>услуги</w:t>
            </w:r>
          </w:p>
        </w:tc>
        <w:tc>
          <w:tcPr>
            <w:tcW w:w="10801" w:type="dxa"/>
            <w:gridSpan w:val="2"/>
          </w:tcPr>
          <w:p w:rsidR="00C00C36" w:rsidRPr="00DF6B3C" w:rsidRDefault="00C00C36" w:rsidP="00EE22D3">
            <w:pPr>
              <w:spacing w:after="0" w:line="240" w:lineRule="auto"/>
              <w:rPr>
                <w:rStyle w:val="s0"/>
                <w:sz w:val="28"/>
                <w:szCs w:val="28"/>
              </w:rPr>
            </w:pPr>
            <w:r w:rsidRPr="00DF6B3C">
              <w:rPr>
                <w:rStyle w:val="s0"/>
                <w:sz w:val="28"/>
                <w:szCs w:val="28"/>
              </w:rPr>
              <w:lastRenderedPageBreak/>
              <w:t xml:space="preserve">Распространение информации об оказываемой услуге может осуществляться </w:t>
            </w:r>
            <w:proofErr w:type="gramStart"/>
            <w:r w:rsidRPr="00DF6B3C">
              <w:rPr>
                <w:rStyle w:val="s0"/>
                <w:sz w:val="28"/>
                <w:szCs w:val="28"/>
              </w:rPr>
              <w:t>через</w:t>
            </w:r>
            <w:proofErr w:type="gramEnd"/>
            <w:r w:rsidRPr="00DF6B3C">
              <w:rPr>
                <w:rStyle w:val="s0"/>
                <w:sz w:val="28"/>
                <w:szCs w:val="28"/>
              </w:rPr>
              <w:t>:</w:t>
            </w:r>
          </w:p>
          <w:p w:rsidR="00C00C36" w:rsidRPr="00DF6B3C" w:rsidRDefault="00C00C36" w:rsidP="00EE22D3">
            <w:pPr>
              <w:spacing w:after="0" w:line="240" w:lineRule="auto"/>
              <w:rPr>
                <w:rStyle w:val="s0"/>
                <w:sz w:val="28"/>
                <w:szCs w:val="28"/>
              </w:rPr>
            </w:pPr>
            <w:r w:rsidRPr="00DF6B3C">
              <w:rPr>
                <w:rStyle w:val="s0"/>
                <w:sz w:val="28"/>
                <w:szCs w:val="28"/>
              </w:rPr>
              <w:t xml:space="preserve">- радио, </w:t>
            </w:r>
            <w:r w:rsidRPr="00DF6B3C">
              <w:rPr>
                <w:rStyle w:val="s0"/>
                <w:sz w:val="28"/>
                <w:szCs w:val="28"/>
                <w:lang w:val="en-US"/>
              </w:rPr>
              <w:t>TV</w:t>
            </w:r>
            <w:r w:rsidRPr="00DF6B3C">
              <w:rPr>
                <w:rStyle w:val="s0"/>
                <w:sz w:val="28"/>
                <w:szCs w:val="28"/>
              </w:rPr>
              <w:t xml:space="preserve">, информационные сайты,  </w:t>
            </w:r>
          </w:p>
          <w:p w:rsidR="00C00C36" w:rsidRPr="00DF6B3C" w:rsidRDefault="00C00C36" w:rsidP="00EE22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Style w:val="s0"/>
                <w:sz w:val="28"/>
                <w:szCs w:val="28"/>
              </w:rPr>
              <w:lastRenderedPageBreak/>
              <w:t xml:space="preserve">- газеты. </w:t>
            </w:r>
          </w:p>
          <w:p w:rsidR="00C00C36" w:rsidRPr="00DF6B3C" w:rsidRDefault="00C00C36" w:rsidP="00EE22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DF6B3C">
              <w:rPr>
                <w:rFonts w:ascii="Times New Roman" w:hAnsi="Times New Roman"/>
                <w:sz w:val="28"/>
                <w:szCs w:val="28"/>
                <w:lang w:val="ky-KG"/>
              </w:rPr>
              <w:t>- сайт МСХ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ППи</w:t>
            </w:r>
            <w:r w:rsidRPr="00DF6B3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М КР - </w:t>
            </w:r>
            <w:hyperlink r:id="rId8" w:history="1">
              <w:r w:rsidRPr="007108F8">
                <w:rPr>
                  <w:rStyle w:val="a7"/>
                  <w:rFonts w:ascii="Times New Roman" w:hAnsi="Times New Roman"/>
                  <w:sz w:val="28"/>
                  <w:szCs w:val="28"/>
                  <w:lang w:val="ky-KG"/>
                </w:rPr>
                <w:t>www.agroprod.kg</w:t>
              </w:r>
            </w:hyperlink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DF6B3C">
              <w:rPr>
                <w:rFonts w:ascii="Times New Roman" w:hAnsi="Times New Roman"/>
                <w:sz w:val="28"/>
                <w:szCs w:val="28"/>
                <w:lang w:val="ky-KG"/>
              </w:rPr>
              <w:t>;</w:t>
            </w:r>
          </w:p>
          <w:p w:rsidR="00C00C36" w:rsidRPr="00DF6B3C" w:rsidRDefault="00C00C36" w:rsidP="00EE22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DF6B3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- стенды, буклеты и брошюры имеющиееся в территориальных 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>подразделения</w:t>
            </w:r>
            <w:r w:rsidRPr="00DF6B3C">
              <w:rPr>
                <w:rFonts w:ascii="Times New Roman" w:hAnsi="Times New Roman"/>
                <w:sz w:val="28"/>
                <w:szCs w:val="28"/>
                <w:lang w:val="ky-KG"/>
              </w:rPr>
              <w:t>х;</w:t>
            </w:r>
          </w:p>
          <w:p w:rsidR="00C00C36" w:rsidRPr="00DF6B3C" w:rsidRDefault="00C00C36" w:rsidP="00EE22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DF6B3C">
              <w:rPr>
                <w:rFonts w:ascii="Times New Roman" w:hAnsi="Times New Roman"/>
                <w:sz w:val="28"/>
                <w:szCs w:val="28"/>
                <w:lang w:val="ky-KG"/>
              </w:rPr>
              <w:t>- о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>б</w:t>
            </w:r>
            <w:r w:rsidRPr="00DF6B3C">
              <w:rPr>
                <w:rFonts w:ascii="Times New Roman" w:hAnsi="Times New Roman"/>
                <w:sz w:val="28"/>
                <w:szCs w:val="28"/>
                <w:lang w:val="ky-KG"/>
              </w:rPr>
              <w:t>щественную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F6B3C">
              <w:rPr>
                <w:rFonts w:ascii="Times New Roman" w:hAnsi="Times New Roman"/>
                <w:sz w:val="28"/>
                <w:szCs w:val="28"/>
              </w:rPr>
              <w:t>приемн</w:t>
            </w:r>
            <w:proofErr w:type="spellEnd"/>
            <w:r w:rsidRPr="00DF6B3C">
              <w:rPr>
                <w:rFonts w:ascii="Times New Roman" w:hAnsi="Times New Roman"/>
                <w:sz w:val="28"/>
                <w:szCs w:val="28"/>
                <w:lang w:val="ky-KG"/>
              </w:rPr>
              <w:t>ую МСХ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ППи</w:t>
            </w:r>
            <w:r w:rsidRPr="00DF6B3C">
              <w:rPr>
                <w:rFonts w:ascii="Times New Roman" w:hAnsi="Times New Roman"/>
                <w:sz w:val="28"/>
                <w:szCs w:val="28"/>
                <w:lang w:val="ky-KG"/>
              </w:rPr>
              <w:t>М КР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00C36" w:rsidRPr="00DF6B3C" w:rsidRDefault="00C00C36" w:rsidP="00EE22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DF6B3C">
              <w:rPr>
                <w:rFonts w:ascii="Times New Roman" w:hAnsi="Times New Roman"/>
                <w:sz w:val="28"/>
                <w:szCs w:val="28"/>
                <w:lang w:val="ky-KG"/>
              </w:rPr>
              <w:t>- по телефону.</w:t>
            </w:r>
          </w:p>
          <w:p w:rsidR="00C00C36" w:rsidRPr="00DF6B3C" w:rsidRDefault="00C00C36" w:rsidP="00EE22D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Адреса, номера телефонов и режим работы вместе со стандартом услуги размещаются на стендах 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>Департамента,</w:t>
            </w:r>
            <w:r w:rsidRPr="00DF6B3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территориальных 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>подразделений</w:t>
            </w:r>
            <w:r w:rsidRPr="00DF6B3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и на сайте МСХ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ППи</w:t>
            </w:r>
            <w:r w:rsidRPr="00DF6B3C">
              <w:rPr>
                <w:rFonts w:ascii="Times New Roman" w:hAnsi="Times New Roman"/>
                <w:sz w:val="28"/>
                <w:szCs w:val="28"/>
                <w:lang w:val="ky-KG"/>
              </w:rPr>
              <w:t>М КР.</w:t>
            </w:r>
          </w:p>
        </w:tc>
      </w:tr>
      <w:tr w:rsidR="00C00C36" w:rsidRPr="00DF6B3C" w:rsidTr="00EE22D3">
        <w:trPr>
          <w:gridAfter w:val="1"/>
          <w:wAfter w:w="92" w:type="dxa"/>
        </w:trPr>
        <w:tc>
          <w:tcPr>
            <w:tcW w:w="15171" w:type="dxa"/>
            <w:gridSpan w:val="4"/>
          </w:tcPr>
          <w:p w:rsidR="00C00C36" w:rsidRPr="00DF6B3C" w:rsidRDefault="00C00C36" w:rsidP="00EE22D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6B3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Обслуживание и оказание государственной услуги</w:t>
            </w:r>
          </w:p>
        </w:tc>
      </w:tr>
      <w:tr w:rsidR="00C00C36" w:rsidRPr="00A97178" w:rsidTr="00EE22D3">
        <w:tc>
          <w:tcPr>
            <w:tcW w:w="567" w:type="dxa"/>
          </w:tcPr>
          <w:p w:rsidR="00C00C36" w:rsidRPr="00DF6B3C" w:rsidRDefault="00C00C36" w:rsidP="00EE22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3895" w:type="dxa"/>
            <w:gridSpan w:val="2"/>
          </w:tcPr>
          <w:p w:rsidR="00C00C36" w:rsidRPr="00DF6B3C" w:rsidRDefault="00C00C36" w:rsidP="00EE22D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F6B3C">
              <w:rPr>
                <w:rFonts w:eastAsia="Calibri"/>
                <w:sz w:val="28"/>
                <w:szCs w:val="28"/>
                <w:lang w:eastAsia="en-US"/>
              </w:rPr>
              <w:t>Общение с посетителями</w:t>
            </w:r>
          </w:p>
        </w:tc>
        <w:tc>
          <w:tcPr>
            <w:tcW w:w="10801" w:type="dxa"/>
            <w:gridSpan w:val="2"/>
          </w:tcPr>
          <w:p w:rsidR="00C00C36" w:rsidRPr="00BB504D" w:rsidRDefault="00C00C36" w:rsidP="00EE22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  <w:lang w:val="ky-KG"/>
              </w:rPr>
              <w:t>При общении с посетителями сотрудники с</w:t>
            </w:r>
            <w:proofErr w:type="spellStart"/>
            <w:r w:rsidRPr="00DF6B3C">
              <w:rPr>
                <w:rFonts w:ascii="Times New Roman" w:hAnsi="Times New Roman"/>
                <w:sz w:val="28"/>
                <w:szCs w:val="28"/>
              </w:rPr>
              <w:t>облюда</w:t>
            </w:r>
            <w:proofErr w:type="spellEnd"/>
            <w:r w:rsidRPr="00DF6B3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ют 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>сле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дующие основные принципы этики: 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>быть вежливым, доброжелательным, корректным, терпеливым, принципиальным, стремиться глубоко разобраться в существе вопроса, уметь выслушать собеседника и понять его позицию, а также взвешивать и аргументировать принимаемые решения</w:t>
            </w:r>
            <w:r w:rsidRPr="00DF6B3C">
              <w:rPr>
                <w:rFonts w:ascii="Times New Roman" w:hAnsi="Times New Roman"/>
                <w:sz w:val="28"/>
                <w:szCs w:val="28"/>
                <w:lang w:val="ky-KG"/>
              </w:rPr>
              <w:t>.</w:t>
            </w:r>
          </w:p>
          <w:p w:rsidR="00C00C36" w:rsidRPr="00DF6B3C" w:rsidRDefault="00C00C36" w:rsidP="00EE22D3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 xml:space="preserve">Все сотрудники должны соблюдать профессионально-этические нормы, не допускающие нарушения действующего законодательства, обеспечивающие </w:t>
            </w:r>
            <w:r w:rsidRPr="00DF6B3C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  <w:t>независимость и объективность по отношению к гражданам, исключающие конфликт интересов.</w:t>
            </w:r>
          </w:p>
          <w:p w:rsidR="00C00C36" w:rsidRPr="00DF6B3C" w:rsidRDefault="00C00C36" w:rsidP="00EE22D3">
            <w:pPr>
              <w:pStyle w:val="a4"/>
              <w:spacing w:before="0" w:beforeAutospacing="0"/>
              <w:rPr>
                <w:sz w:val="28"/>
                <w:szCs w:val="28"/>
              </w:rPr>
            </w:pPr>
            <w:r w:rsidRPr="00DF6B3C">
              <w:rPr>
                <w:sz w:val="28"/>
                <w:szCs w:val="28"/>
              </w:rPr>
              <w:t>Для лиц с особыми нуждами по медицинским показаниям общение производится в понятной и доступной для них форме.</w:t>
            </w:r>
          </w:p>
        </w:tc>
      </w:tr>
      <w:tr w:rsidR="00C00C36" w:rsidRPr="00A97178" w:rsidTr="00EE22D3">
        <w:tc>
          <w:tcPr>
            <w:tcW w:w="567" w:type="dxa"/>
          </w:tcPr>
          <w:p w:rsidR="00C00C36" w:rsidRPr="00DF6B3C" w:rsidRDefault="00C00C36" w:rsidP="00EE22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3895" w:type="dxa"/>
            <w:gridSpan w:val="2"/>
          </w:tcPr>
          <w:p w:rsidR="00C00C36" w:rsidRPr="00DF6B3C" w:rsidRDefault="00C00C36" w:rsidP="00EE22D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F6B3C">
              <w:rPr>
                <w:rFonts w:eastAsia="Calibri"/>
                <w:sz w:val="28"/>
                <w:szCs w:val="28"/>
                <w:lang w:eastAsia="en-US"/>
              </w:rPr>
              <w:t>Способы обеспечения конфиденциальности</w:t>
            </w:r>
          </w:p>
        </w:tc>
        <w:tc>
          <w:tcPr>
            <w:tcW w:w="10801" w:type="dxa"/>
            <w:gridSpan w:val="2"/>
          </w:tcPr>
          <w:p w:rsidR="00C00C36" w:rsidRPr="00DF6B3C" w:rsidRDefault="00C00C36" w:rsidP="00EE22D3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F6B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Информация о потребителе и оказанной ему услуге может быть предоставлена по основаниям, предусмотренным в законодательстве </w:t>
            </w:r>
            <w:proofErr w:type="spellStart"/>
            <w:r w:rsidRPr="00DF6B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DF6B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Республики.</w:t>
            </w:r>
          </w:p>
        </w:tc>
      </w:tr>
      <w:tr w:rsidR="00C00C36" w:rsidRPr="00A97178" w:rsidTr="00EE22D3">
        <w:tc>
          <w:tcPr>
            <w:tcW w:w="567" w:type="dxa"/>
          </w:tcPr>
          <w:p w:rsidR="00C00C36" w:rsidRPr="00DF6B3C" w:rsidRDefault="00C00C36" w:rsidP="00EE22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3895" w:type="dxa"/>
            <w:gridSpan w:val="2"/>
          </w:tcPr>
          <w:p w:rsidR="00C00C36" w:rsidRPr="00DF6B3C" w:rsidRDefault="00C00C36" w:rsidP="00EE22D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F6B3C">
              <w:rPr>
                <w:rFonts w:eastAsia="Calibri"/>
                <w:sz w:val="28"/>
                <w:szCs w:val="28"/>
                <w:lang w:eastAsia="en-US"/>
              </w:rPr>
              <w:t>Перечень необходимых документов и/или действий со стороны потребителя услуги</w:t>
            </w:r>
          </w:p>
        </w:tc>
        <w:tc>
          <w:tcPr>
            <w:tcW w:w="10801" w:type="dxa"/>
            <w:gridSpan w:val="2"/>
          </w:tcPr>
          <w:p w:rsidR="00C00C36" w:rsidRDefault="00C00C36" w:rsidP="00EE22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>Для получения услуги потребитель представляет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совместный акт обследования сельскохозяйственных угодий на заселенность вредными саранчовыми, или американской белой бабочкой.</w:t>
            </w:r>
          </w:p>
          <w:p w:rsidR="00C00C36" w:rsidRPr="00DF6B3C" w:rsidRDefault="00C00C36" w:rsidP="00EE22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>Акт выполненных работ выдается при личном посещении под роспись в журнале регистрации, в 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оответствующем территориальном 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>отделе Департамента.</w:t>
            </w:r>
          </w:p>
          <w:p w:rsidR="00C00C36" w:rsidRPr="00DF6B3C" w:rsidRDefault="00C00C36" w:rsidP="00EE22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 xml:space="preserve">Образцы и формы всех требуемых документов размещаются на информационных стендах Департамента и официальном сайте </w:t>
            </w:r>
            <w:proofErr w:type="spellStart"/>
            <w:r w:rsidRPr="00DF6B3C">
              <w:rPr>
                <w:rFonts w:ascii="Times New Roman" w:hAnsi="Times New Roman"/>
                <w:sz w:val="28"/>
                <w:szCs w:val="28"/>
              </w:rPr>
              <w:t>МСХ</w:t>
            </w:r>
            <w:r>
              <w:rPr>
                <w:rFonts w:ascii="Times New Roman" w:hAnsi="Times New Roman"/>
                <w:sz w:val="28"/>
                <w:szCs w:val="28"/>
              </w:rPr>
              <w:t>ППи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>М</w:t>
            </w:r>
            <w:proofErr w:type="spellEnd"/>
            <w:r w:rsidRPr="00DF6B3C">
              <w:rPr>
                <w:rFonts w:ascii="Times New Roman" w:hAnsi="Times New Roman"/>
                <w:sz w:val="28"/>
                <w:szCs w:val="28"/>
              </w:rPr>
              <w:t xml:space="preserve"> КР и своевременно обновляются.</w:t>
            </w:r>
          </w:p>
        </w:tc>
      </w:tr>
      <w:tr w:rsidR="00C00C36" w:rsidRPr="00A97178" w:rsidTr="00EE22D3">
        <w:tc>
          <w:tcPr>
            <w:tcW w:w="567" w:type="dxa"/>
          </w:tcPr>
          <w:p w:rsidR="00C00C36" w:rsidRPr="00DF6B3C" w:rsidRDefault="00C00C36" w:rsidP="00EE22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3895" w:type="dxa"/>
            <w:gridSpan w:val="2"/>
          </w:tcPr>
          <w:p w:rsidR="00C00C36" w:rsidRPr="00DF6B3C" w:rsidRDefault="00C00C36" w:rsidP="00EE22D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F6B3C">
              <w:rPr>
                <w:rFonts w:eastAsia="Calibri"/>
                <w:sz w:val="28"/>
                <w:szCs w:val="28"/>
                <w:lang w:eastAsia="en-US"/>
              </w:rPr>
              <w:t>Стоимость платной государственной услуги</w:t>
            </w:r>
          </w:p>
        </w:tc>
        <w:tc>
          <w:tcPr>
            <w:tcW w:w="10801" w:type="dxa"/>
            <w:gridSpan w:val="2"/>
          </w:tcPr>
          <w:p w:rsidR="00C00C36" w:rsidRPr="00DF6B3C" w:rsidRDefault="00C00C36" w:rsidP="00EE22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 xml:space="preserve">Бесплатно. </w:t>
            </w:r>
          </w:p>
        </w:tc>
      </w:tr>
      <w:tr w:rsidR="00C00C36" w:rsidRPr="00A97178" w:rsidTr="00EE22D3">
        <w:tc>
          <w:tcPr>
            <w:tcW w:w="567" w:type="dxa"/>
          </w:tcPr>
          <w:p w:rsidR="00C00C36" w:rsidRPr="00DF6B3C" w:rsidRDefault="00C00C36" w:rsidP="00EE22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3895" w:type="dxa"/>
            <w:gridSpan w:val="2"/>
          </w:tcPr>
          <w:p w:rsidR="00C00C36" w:rsidRPr="00DF6B3C" w:rsidRDefault="00C00C36" w:rsidP="00EE22D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F6B3C">
              <w:rPr>
                <w:sz w:val="28"/>
                <w:szCs w:val="28"/>
              </w:rPr>
              <w:t xml:space="preserve">Параметры качества услуги </w:t>
            </w:r>
          </w:p>
          <w:p w:rsidR="00C00C36" w:rsidRPr="00DF6B3C" w:rsidRDefault="00C00C36" w:rsidP="00EE22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1" w:type="dxa"/>
            <w:gridSpan w:val="2"/>
          </w:tcPr>
          <w:p w:rsidR="00C00C36" w:rsidRPr="00DF6B3C" w:rsidRDefault="00C00C36" w:rsidP="00EE22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Качество предоставления государственной услуги определяется следующими </w:t>
            </w:r>
            <w:r w:rsidRPr="00DF6B3C">
              <w:rPr>
                <w:rFonts w:ascii="Times New Roman" w:hAnsi="Times New Roman"/>
                <w:sz w:val="28"/>
                <w:szCs w:val="28"/>
              </w:rPr>
              <w:lastRenderedPageBreak/>
              <w:t>критериями:</w:t>
            </w:r>
          </w:p>
          <w:p w:rsidR="00C00C36" w:rsidRPr="00DF6B3C" w:rsidRDefault="00C00C36" w:rsidP="00EE22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>- полнота и своевременность, в соответствии с условиями и сроками предоставления услуги, заявленными в стандарте оказываемой услуги;</w:t>
            </w:r>
          </w:p>
          <w:p w:rsidR="00C00C36" w:rsidRPr="00DF6B3C" w:rsidRDefault="00C00C36" w:rsidP="00EE22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>- недопущение любого вида дискриминации к лицам, получающим услугу;</w:t>
            </w:r>
          </w:p>
          <w:p w:rsidR="00C00C36" w:rsidRPr="00DF6B3C" w:rsidRDefault="00C00C36" w:rsidP="00EE22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 xml:space="preserve">- доступность,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>требование у граждан только тех документов для получения услуги, которые указаны в стандарте;</w:t>
            </w:r>
          </w:p>
          <w:p w:rsidR="00C00C36" w:rsidRPr="00DF6B3C" w:rsidRDefault="00C00C36" w:rsidP="00EE22D3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DF6B3C">
              <w:rPr>
                <w:sz w:val="28"/>
                <w:szCs w:val="28"/>
              </w:rPr>
              <w:t>- соответствие условий предоставления услуги: доступ к зданию, помещению у лиц с ограниченными возможностями,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форматах;</w:t>
            </w:r>
          </w:p>
          <w:p w:rsidR="00C00C36" w:rsidRPr="00DF6B3C" w:rsidRDefault="00C00C36" w:rsidP="00EE22D3">
            <w:pPr>
              <w:pStyle w:val="a4"/>
              <w:spacing w:before="0" w:beforeAutospacing="0"/>
              <w:rPr>
                <w:sz w:val="28"/>
                <w:szCs w:val="28"/>
              </w:rPr>
            </w:pPr>
            <w:r w:rsidRPr="00DF6B3C">
              <w:rPr>
                <w:sz w:val="28"/>
                <w:szCs w:val="28"/>
              </w:rPr>
              <w:t>- корректность и вежливость сотрудников при оказании государственной услуги, помощь сотрудников в заполнении необходимых документов и консультирование в ходе всей процедуры оказания услуги</w:t>
            </w:r>
            <w:r w:rsidRPr="00DF6B3C">
              <w:rPr>
                <w:color w:val="000000"/>
                <w:sz w:val="28"/>
                <w:szCs w:val="28"/>
              </w:rPr>
              <w:t>.</w:t>
            </w:r>
          </w:p>
        </w:tc>
      </w:tr>
      <w:tr w:rsidR="00C00C36" w:rsidRPr="00A97178" w:rsidTr="00EE22D3">
        <w:tc>
          <w:tcPr>
            <w:tcW w:w="567" w:type="dxa"/>
          </w:tcPr>
          <w:p w:rsidR="00C00C36" w:rsidRPr="00DF6B3C" w:rsidRDefault="00C00C36" w:rsidP="00EE22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3895" w:type="dxa"/>
            <w:gridSpan w:val="2"/>
          </w:tcPr>
          <w:p w:rsidR="00C00C36" w:rsidRPr="00DF6B3C" w:rsidRDefault="00C00C36" w:rsidP="00EE22D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F6B3C">
              <w:rPr>
                <w:sz w:val="28"/>
                <w:szCs w:val="28"/>
              </w:rPr>
              <w:t>Предоставление услуг в электронном формате</w:t>
            </w:r>
          </w:p>
        </w:tc>
        <w:tc>
          <w:tcPr>
            <w:tcW w:w="10801" w:type="dxa"/>
            <w:gridSpan w:val="2"/>
          </w:tcPr>
          <w:p w:rsidR="00C00C36" w:rsidRPr="00DF6B3C" w:rsidRDefault="00C00C36" w:rsidP="00EE22D3">
            <w:pPr>
              <w:pStyle w:val="a4"/>
              <w:rPr>
                <w:sz w:val="28"/>
                <w:szCs w:val="28"/>
              </w:rPr>
            </w:pPr>
            <w:r w:rsidRPr="00DF6B3C">
              <w:rPr>
                <w:sz w:val="28"/>
                <w:szCs w:val="28"/>
              </w:rPr>
              <w:t>Не предоставляется.</w:t>
            </w:r>
          </w:p>
        </w:tc>
      </w:tr>
      <w:tr w:rsidR="00C00C36" w:rsidRPr="00DF6B3C" w:rsidTr="00EE22D3">
        <w:trPr>
          <w:gridAfter w:val="1"/>
          <w:wAfter w:w="92" w:type="dxa"/>
        </w:trPr>
        <w:tc>
          <w:tcPr>
            <w:tcW w:w="15171" w:type="dxa"/>
            <w:gridSpan w:val="4"/>
          </w:tcPr>
          <w:p w:rsidR="00C00C36" w:rsidRPr="00DF6B3C" w:rsidRDefault="00C00C36" w:rsidP="00EE22D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6B3C">
              <w:rPr>
                <w:rFonts w:ascii="Times New Roman" w:hAnsi="Times New Roman"/>
                <w:b/>
                <w:sz w:val="28"/>
                <w:szCs w:val="28"/>
              </w:rPr>
              <w:t>Отказ и обжалование государственной услуги</w:t>
            </w:r>
          </w:p>
        </w:tc>
      </w:tr>
      <w:tr w:rsidR="00C00C36" w:rsidRPr="00A97178" w:rsidTr="00EE22D3">
        <w:trPr>
          <w:trHeight w:val="841"/>
        </w:trPr>
        <w:tc>
          <w:tcPr>
            <w:tcW w:w="567" w:type="dxa"/>
          </w:tcPr>
          <w:p w:rsidR="00C00C36" w:rsidRPr="00DF6B3C" w:rsidRDefault="00C00C36" w:rsidP="00EE22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3895" w:type="dxa"/>
            <w:gridSpan w:val="2"/>
          </w:tcPr>
          <w:p w:rsidR="00C00C36" w:rsidRPr="00DF6B3C" w:rsidRDefault="00C00C36" w:rsidP="00EE22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 xml:space="preserve">Отказ в предоставлении услуги </w:t>
            </w:r>
          </w:p>
        </w:tc>
        <w:tc>
          <w:tcPr>
            <w:tcW w:w="10801" w:type="dxa"/>
            <w:gridSpan w:val="2"/>
          </w:tcPr>
          <w:p w:rsidR="00C00C36" w:rsidRPr="00DF6B3C" w:rsidRDefault="00C00C36" w:rsidP="00EE22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>Основаниями для отказа в предоставлении государственной услуги являются:</w:t>
            </w:r>
            <w:r w:rsidRPr="00DF6B3C">
              <w:rPr>
                <w:rFonts w:ascii="Times New Roman" w:hAnsi="Times New Roman"/>
                <w:sz w:val="28"/>
                <w:szCs w:val="28"/>
              </w:rPr>
              <w:br/>
              <w:t>- вредные организмы, борьба с которыми не предусмотрена в республиканском бюджете;</w:t>
            </w:r>
          </w:p>
          <w:p w:rsidR="00C00C36" w:rsidRPr="00DF6B3C" w:rsidRDefault="00C00C36" w:rsidP="00EE22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н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>есоответствие заявителей п.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>3 и п.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 xml:space="preserve">12 настоящего стандарта. </w:t>
            </w:r>
          </w:p>
        </w:tc>
      </w:tr>
      <w:tr w:rsidR="00C00C36" w:rsidRPr="00A97178" w:rsidTr="00EE22D3">
        <w:tc>
          <w:tcPr>
            <w:tcW w:w="567" w:type="dxa"/>
          </w:tcPr>
          <w:p w:rsidR="00C00C36" w:rsidRPr="00DF6B3C" w:rsidRDefault="00C00C36" w:rsidP="00EE22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3895" w:type="dxa"/>
            <w:gridSpan w:val="2"/>
          </w:tcPr>
          <w:p w:rsidR="00C00C36" w:rsidRPr="00DF6B3C" w:rsidRDefault="00C00C36" w:rsidP="00EE22D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F6B3C">
              <w:rPr>
                <w:sz w:val="28"/>
                <w:szCs w:val="28"/>
              </w:rPr>
              <w:t xml:space="preserve">Порядок обжалования </w:t>
            </w:r>
          </w:p>
          <w:p w:rsidR="00C00C36" w:rsidRPr="00DF6B3C" w:rsidRDefault="00C00C36" w:rsidP="00EE22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1" w:type="dxa"/>
            <w:gridSpan w:val="2"/>
          </w:tcPr>
          <w:p w:rsidR="00C00C36" w:rsidRPr="00DF6B3C" w:rsidRDefault="00C00C36" w:rsidP="00EE22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 xml:space="preserve">В случае возникновения спорных вопросов по оказанию услуги потребитель имеет право обратиться в установленном порядке в Департамент химизации и защиты растений </w:t>
            </w:r>
            <w:proofErr w:type="spellStart"/>
            <w:r w:rsidRPr="00DF6B3C">
              <w:rPr>
                <w:rFonts w:ascii="Times New Roman" w:hAnsi="Times New Roman"/>
                <w:sz w:val="28"/>
                <w:szCs w:val="28"/>
              </w:rPr>
              <w:t>МСХ</w:t>
            </w:r>
            <w:r>
              <w:rPr>
                <w:rFonts w:ascii="Times New Roman" w:hAnsi="Times New Roman"/>
                <w:sz w:val="28"/>
                <w:szCs w:val="28"/>
              </w:rPr>
              <w:t>ППи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>М</w:t>
            </w:r>
            <w:proofErr w:type="spellEnd"/>
            <w:r w:rsidRPr="00DF6B3C">
              <w:rPr>
                <w:rFonts w:ascii="Times New Roman" w:hAnsi="Times New Roman"/>
                <w:sz w:val="28"/>
                <w:szCs w:val="28"/>
              </w:rPr>
              <w:t xml:space="preserve"> КР.</w:t>
            </w:r>
          </w:p>
          <w:p w:rsidR="00C00C36" w:rsidRPr="00DF6B3C" w:rsidRDefault="00C00C36" w:rsidP="00EE22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>При ненадлежащем предоставлении услуги потребитель имеет право обратиться с устной или письменной жалобой в Министерство сельского хозяйства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пищевой промышленности и 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>мелиорации КР.</w:t>
            </w:r>
          </w:p>
          <w:p w:rsidR="00C00C36" w:rsidRPr="00DF6B3C" w:rsidRDefault="00C00C36" w:rsidP="00EE22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>Письменная жалоба подается в свободной форме и должна содержать ФИО заявителя, адрес проживания, номер телефона, а также суть претензии, подпись потребителя услуги и дату.</w:t>
            </w:r>
          </w:p>
          <w:p w:rsidR="00C00C36" w:rsidRPr="00DF6B3C" w:rsidRDefault="00C00C36" w:rsidP="00EE22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 xml:space="preserve">Рассмотрение жалоб и претензий осуществляется в порядке, установленном законодательством </w:t>
            </w:r>
            <w:proofErr w:type="spellStart"/>
            <w:r w:rsidRPr="00DF6B3C">
              <w:rPr>
                <w:rFonts w:ascii="Times New Roman" w:hAnsi="Times New Roman"/>
                <w:sz w:val="28"/>
                <w:szCs w:val="28"/>
              </w:rPr>
              <w:t>Кыргызской</w:t>
            </w:r>
            <w:proofErr w:type="spellEnd"/>
            <w:r w:rsidRPr="00DF6B3C">
              <w:rPr>
                <w:rFonts w:ascii="Times New Roman" w:hAnsi="Times New Roman"/>
                <w:sz w:val="28"/>
                <w:szCs w:val="28"/>
              </w:rPr>
              <w:t xml:space="preserve"> Республики.  </w:t>
            </w:r>
          </w:p>
          <w:p w:rsidR="00C00C36" w:rsidRPr="00DF6B3C" w:rsidRDefault="00C00C36" w:rsidP="00EE22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>При неудовлетворении принятым решением по жалобе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 xml:space="preserve"> заявитель имеет право </w:t>
            </w:r>
            <w:r w:rsidRPr="00DF6B3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обжаловать решение </w:t>
            </w:r>
            <w:proofErr w:type="spellStart"/>
            <w:r w:rsidRPr="00DF6B3C">
              <w:rPr>
                <w:rFonts w:ascii="Times New Roman" w:hAnsi="Times New Roman"/>
                <w:sz w:val="28"/>
                <w:szCs w:val="28"/>
              </w:rPr>
              <w:t>МСХ</w:t>
            </w:r>
            <w:r>
              <w:rPr>
                <w:rFonts w:ascii="Times New Roman" w:hAnsi="Times New Roman"/>
                <w:sz w:val="28"/>
                <w:szCs w:val="28"/>
              </w:rPr>
              <w:t>ППи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>М</w:t>
            </w:r>
            <w:proofErr w:type="spellEnd"/>
            <w:r w:rsidRPr="00DF6B3C">
              <w:rPr>
                <w:rFonts w:ascii="Times New Roman" w:hAnsi="Times New Roman"/>
                <w:sz w:val="28"/>
                <w:szCs w:val="28"/>
              </w:rPr>
              <w:t xml:space="preserve"> КР в судебном порядке.</w:t>
            </w:r>
          </w:p>
        </w:tc>
      </w:tr>
    </w:tbl>
    <w:p w:rsidR="00C00C36" w:rsidRPr="00A97178" w:rsidRDefault="00C00C36" w:rsidP="00C00C36">
      <w:pPr>
        <w:jc w:val="right"/>
        <w:rPr>
          <w:rFonts w:ascii="Times New Roman" w:hAnsi="Times New Roman"/>
          <w:sz w:val="24"/>
          <w:szCs w:val="24"/>
        </w:rPr>
      </w:pPr>
    </w:p>
    <w:p w:rsidR="002A5AF3" w:rsidRDefault="002A5AF3"/>
    <w:sectPr w:rsidR="002A5AF3" w:rsidSect="006C3624">
      <w:pgSz w:w="16838" w:h="11906" w:orient="landscape"/>
      <w:pgMar w:top="719" w:right="1134" w:bottom="53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E24A9"/>
    <w:multiLevelType w:val="hybridMultilevel"/>
    <w:tmpl w:val="0588742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0C36"/>
    <w:rsid w:val="002A5AF3"/>
    <w:rsid w:val="00C00C36"/>
    <w:rsid w:val="00CB5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C3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0C3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00C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qFormat/>
    <w:rsid w:val="00C00C3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6">
    <w:name w:val="Font Style16"/>
    <w:rsid w:val="00C00C36"/>
    <w:rPr>
      <w:rFonts w:ascii="Arial" w:hAnsi="Arial" w:cs="Arial" w:hint="default"/>
      <w:sz w:val="16"/>
      <w:szCs w:val="16"/>
    </w:rPr>
  </w:style>
  <w:style w:type="character" w:customStyle="1" w:styleId="s0">
    <w:name w:val="s0"/>
    <w:rsid w:val="00C00C3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6">
    <w:name w:val="Бош жер жок"/>
    <w:qFormat/>
    <w:rsid w:val="00C00C36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rsid w:val="00C00C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groprod.k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ephim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groprod.kg" TargetMode="External"/><Relationship Id="rId5" Type="http://schemas.openxmlformats.org/officeDocument/2006/relationships/hyperlink" Target="http://www.agroprod.k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1221</Words>
  <Characters>6960</Characters>
  <Application>Microsoft Office Word</Application>
  <DocSecurity>0</DocSecurity>
  <Lines>58</Lines>
  <Paragraphs>16</Paragraphs>
  <ScaleCrop>false</ScaleCrop>
  <Company>SPecialiST RePack</Company>
  <LinksUpToDate>false</LinksUpToDate>
  <CharactersWithSpaces>8165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2018-10-24T13:58:00Z</dcterms:created>
  <dcterms:modified xsi:type="dcterms:W3CDTF">2018-10-24T13:59:00Z</dcterms:modified>
</cp:coreProperties>
</file>